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71" w:rsidRPr="00AF7871" w:rsidRDefault="00AF7871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7871" w:rsidRPr="00AF7871" w:rsidRDefault="00AF7871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7871" w:rsidRPr="00AF7871" w:rsidRDefault="00AF7871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7871" w:rsidRPr="00AF7871" w:rsidRDefault="00AF7871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7871" w:rsidRPr="00AF7871" w:rsidRDefault="00AF7871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7871" w:rsidRPr="00AF7871" w:rsidRDefault="00AF7871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7871" w:rsidRPr="00AF7871" w:rsidRDefault="00AF7871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7871" w:rsidRPr="00AF7871" w:rsidRDefault="00AF7871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74372" w:rsidRDefault="00A74372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74372" w:rsidRDefault="00A74372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F691E" w:rsidRPr="00AF7871" w:rsidRDefault="00AF7871" w:rsidP="003F6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F787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8145A9" w:rsidRPr="00AF7871">
        <w:rPr>
          <w:rFonts w:ascii="Times New Roman" w:hAnsi="Times New Roman"/>
          <w:b/>
          <w:sz w:val="24"/>
          <w:szCs w:val="24"/>
          <w:shd w:val="clear" w:color="auto" w:fill="FFFFFF"/>
        </w:rPr>
        <w:t>Основные приемы работы с текстом и развитие навыков функционального чтения на уроках в начальной школе.</w:t>
      </w:r>
    </w:p>
    <w:p w:rsidR="003F691E" w:rsidRPr="00AF7871" w:rsidRDefault="003F691E" w:rsidP="003F691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F691E" w:rsidRPr="00AF7871" w:rsidRDefault="003F691E" w:rsidP="003F691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E" w:rsidRPr="00AF7871" w:rsidRDefault="003F691E" w:rsidP="003F691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F7871" w:rsidRPr="00AF7871" w:rsidRDefault="00AF7871" w:rsidP="003F691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74372" w:rsidRDefault="00A74372" w:rsidP="003F691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74372" w:rsidRDefault="00A74372" w:rsidP="003F691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74372" w:rsidRDefault="00A74372" w:rsidP="003F691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E" w:rsidRPr="00AF7871" w:rsidRDefault="008145A9" w:rsidP="003F691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F7871">
        <w:rPr>
          <w:rFonts w:ascii="Times New Roman" w:hAnsi="Times New Roman"/>
          <w:sz w:val="24"/>
          <w:szCs w:val="24"/>
          <w:shd w:val="clear" w:color="auto" w:fill="FFFFFF"/>
        </w:rPr>
        <w:t>Выполнила</w:t>
      </w:r>
      <w:r w:rsidR="003F691E" w:rsidRPr="00AF7871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F7871">
        <w:rPr>
          <w:rFonts w:ascii="Times New Roman" w:hAnsi="Times New Roman"/>
          <w:sz w:val="24"/>
          <w:szCs w:val="24"/>
          <w:shd w:val="clear" w:color="auto" w:fill="FFFFFF"/>
        </w:rPr>
        <w:t>Гошейн В.Н.</w:t>
      </w:r>
      <w:r w:rsidR="003F691E" w:rsidRPr="00AF78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F691E" w:rsidRPr="00AF7871" w:rsidRDefault="003F691E" w:rsidP="003F691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F7871">
        <w:rPr>
          <w:rFonts w:ascii="Times New Roman" w:hAnsi="Times New Roman"/>
          <w:sz w:val="24"/>
          <w:szCs w:val="24"/>
          <w:shd w:val="clear" w:color="auto" w:fill="FFFFFF"/>
        </w:rPr>
        <w:t xml:space="preserve">учитель начальных классов </w:t>
      </w:r>
    </w:p>
    <w:p w:rsidR="003F691E" w:rsidRPr="00AF7871" w:rsidRDefault="003F691E" w:rsidP="003F691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E" w:rsidRPr="00AF7871" w:rsidRDefault="003F691E" w:rsidP="003F691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E" w:rsidRPr="00AF7871" w:rsidRDefault="003F691E" w:rsidP="003F691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E" w:rsidRPr="00AF7871" w:rsidRDefault="003F691E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E" w:rsidRPr="00AF7871" w:rsidRDefault="003F691E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5A9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E" w:rsidRPr="00AF7871" w:rsidRDefault="008145A9" w:rsidP="003F691E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F7871">
        <w:rPr>
          <w:rFonts w:ascii="Times New Roman" w:hAnsi="Times New Roman"/>
          <w:sz w:val="24"/>
          <w:szCs w:val="24"/>
          <w:shd w:val="clear" w:color="auto" w:fill="FFFFFF"/>
        </w:rPr>
        <w:t>Хомутово  2020</w:t>
      </w:r>
    </w:p>
    <w:p w:rsidR="00685CF3" w:rsidRPr="00AF7871" w:rsidRDefault="00685CF3" w:rsidP="00711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71">
        <w:rPr>
          <w:rFonts w:ascii="Times New Roman" w:hAnsi="Times New Roman" w:cs="Times New Roman"/>
          <w:sz w:val="24"/>
          <w:szCs w:val="24"/>
        </w:rPr>
        <w:lastRenderedPageBreak/>
        <w:t xml:space="preserve">      Научить детей правильному, беглому, осознанному, выразительному чтению – одна из задач начального образования. И эта задача чрезвычайно актуальна, так как чтение играет огромную роль в образовании, воспитании и развитии человека.</w:t>
      </w:r>
    </w:p>
    <w:p w:rsidR="007F4704" w:rsidRPr="00AF7871" w:rsidRDefault="007F4704" w:rsidP="0071155D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7871">
        <w:rPr>
          <w:rFonts w:ascii="Times New Roman" w:hAnsi="Times New Roman"/>
          <w:sz w:val="24"/>
          <w:szCs w:val="24"/>
        </w:rPr>
        <w:t xml:space="preserve">     Зная и понимая это, учитель должен создавать благоприятные условия для овладения школьниками приёмами понимания текстов разных стилей и жанров, приёмами совершенствования техники чтения, умело использовать на уроке различные типы и виды чтения.</w:t>
      </w:r>
      <w:r w:rsidR="00E6480F" w:rsidRPr="00AF7871">
        <w:rPr>
          <w:rFonts w:ascii="Times New Roman" w:hAnsi="Times New Roman"/>
          <w:sz w:val="24"/>
          <w:szCs w:val="24"/>
        </w:rPr>
        <w:t xml:space="preserve"> В том числе и смысловое чтение.</w:t>
      </w:r>
    </w:p>
    <w:p w:rsidR="007F4704" w:rsidRPr="00AF7871" w:rsidRDefault="007F4704" w:rsidP="001D44E3">
      <w:pPr>
        <w:pStyle w:val="a6"/>
        <w:spacing w:line="36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AF7871">
        <w:rPr>
          <w:rFonts w:ascii="Times New Roman" w:hAnsi="Times New Roman"/>
          <w:b/>
          <w:bCs/>
          <w:kern w:val="36"/>
          <w:sz w:val="24"/>
          <w:szCs w:val="24"/>
        </w:rPr>
        <w:t>Смысловое чтение в начальной школе.</w:t>
      </w:r>
    </w:p>
    <w:p w:rsidR="007F4704" w:rsidRPr="00AF7871" w:rsidRDefault="007F4704" w:rsidP="0071155D">
      <w:pPr>
        <w:shd w:val="clear" w:color="auto" w:fill="FFFFFF" w:themeFill="background1"/>
        <w:spacing w:before="144"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– это такое качество чтения, при котором достигается понимание информационной, смысловой и идейной сторон произведения.</w:t>
      </w:r>
    </w:p>
    <w:p w:rsidR="007F4704" w:rsidRPr="00AF7871" w:rsidRDefault="007F4704" w:rsidP="0071155D">
      <w:pPr>
        <w:shd w:val="clear" w:color="auto" w:fill="FFFFFF" w:themeFill="background1"/>
        <w:spacing w:before="144"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смыслового чтения</w:t>
      </w: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максимально точно и полно понять содержание текста, уловить все детали и практически осмыслить извлеченную информацию.</w:t>
      </w:r>
    </w:p>
    <w:p w:rsidR="007F4704" w:rsidRPr="00AF7871" w:rsidRDefault="001D44E3" w:rsidP="0071155D">
      <w:pPr>
        <w:shd w:val="clear" w:color="auto" w:fill="FFFFFF" w:themeFill="background1"/>
        <w:spacing w:before="144"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F4704"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7F4704" w:rsidRPr="00AF7871" w:rsidRDefault="00AF7871" w:rsidP="0071155D">
      <w:pPr>
        <w:shd w:val="clear" w:color="auto" w:fill="FFFFFF" w:themeFill="background1"/>
        <w:spacing w:before="30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из видов смыслового чтение – это функциональное чтение.</w:t>
      </w:r>
    </w:p>
    <w:p w:rsidR="00946D3D" w:rsidRPr="00AF7871" w:rsidRDefault="00946D3D" w:rsidP="00591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Функциональное чтение</w:t>
      </w:r>
      <w:r w:rsidRPr="00AF7871">
        <w:rPr>
          <w:rFonts w:ascii="Roboto-Regular" w:eastAsia="Times New Roman" w:hAnsi="Roboto-Regular" w:cs="Times New Roman"/>
          <w:b/>
          <w:bCs/>
          <w:sz w:val="24"/>
          <w:szCs w:val="24"/>
          <w:lang w:eastAsia="ru-RU"/>
        </w:rPr>
        <w:t> </w:t>
      </w:r>
      <w:r w:rsidRPr="00AF7871">
        <w:rPr>
          <w:rFonts w:ascii="Roboto-Regular" w:eastAsia="Times New Roman" w:hAnsi="Roboto-Regular" w:cs="Times New Roman"/>
          <w:sz w:val="24"/>
          <w:szCs w:val="24"/>
          <w:lang w:eastAsia="ru-RU"/>
        </w:rPr>
        <w:t>--</w:t>
      </w:r>
      <w:r w:rsidRPr="00AF7871">
        <w:rPr>
          <w:rFonts w:ascii="Roboto-Regular" w:eastAsia="Times New Roman" w:hAnsi="Roboto-Regular" w:cs="Times New Roman"/>
          <w:b/>
          <w:bCs/>
          <w:sz w:val="24"/>
          <w:szCs w:val="24"/>
          <w:lang w:eastAsia="ru-RU"/>
        </w:rPr>
        <w:t> </w:t>
      </w:r>
      <w:r w:rsidRPr="00AF7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чтение с целью поиска информации для решения конкретной задачи или выполнения определённого задания. В нём применяются приёмы сканирования и аналитического чтения.</w:t>
      </w:r>
    </w:p>
    <w:p w:rsidR="00591009" w:rsidRPr="00AF7871" w:rsidRDefault="00F874CE" w:rsidP="00591009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91009" w:rsidRPr="00AF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риемы активной работы с текстом</w:t>
      </w:r>
      <w:r w:rsidR="00591009"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которые можно формирова</w:t>
      </w: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навык функционального чтения:</w:t>
      </w:r>
    </w:p>
    <w:p w:rsidR="00591009" w:rsidRPr="00AF7871" w:rsidRDefault="00591009" w:rsidP="00591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«</w:t>
      </w:r>
      <w:r w:rsidRPr="00AF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 с остановками» </w:t>
      </w: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используется, чтобы заинтересовать ребенка, привлечь его к осмыслению текста. Задача читателя выявить связь отдельных элементов анализируемого текста и сложить единый художественный образ.</w:t>
      </w:r>
    </w:p>
    <w:p w:rsidR="00591009" w:rsidRPr="00AF7871" w:rsidRDefault="00591009" w:rsidP="00591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 </w:t>
      </w:r>
      <w:r w:rsidRPr="00AF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«Тонкие и толстые вопросы»</w:t>
      </w: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быть использован на любой из трех фаз урока: до изучения темы, на стадии осмысления - способ активной фиксации вопросов по ходу чтения, слушания, при размышлении - демонстрация понимания пройденного.</w:t>
      </w:r>
    </w:p>
    <w:p w:rsidR="00591009" w:rsidRPr="00AF7871" w:rsidRDefault="00591009" w:rsidP="00591009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" толстых " и " тонких " вопросов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6"/>
        <w:gridCol w:w="4130"/>
        <w:gridCol w:w="516"/>
      </w:tblGrid>
      <w:tr w:rsidR="00AF7871" w:rsidRPr="00AF7871" w:rsidTr="00CC62A3">
        <w:trPr>
          <w:gridAfter w:val="2"/>
        </w:trPr>
        <w:tc>
          <w:tcPr>
            <w:tcW w:w="0" w:type="auto"/>
            <w:shd w:val="clear" w:color="auto" w:fill="F2F2F2"/>
            <w:vAlign w:val="center"/>
            <w:hideMark/>
          </w:tcPr>
          <w:p w:rsidR="00591009" w:rsidRPr="00AF7871" w:rsidRDefault="00591009" w:rsidP="00591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71" w:rsidRPr="00AF7871" w:rsidTr="00CC62A3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91009" w:rsidRPr="00AF7871" w:rsidRDefault="00591009" w:rsidP="00591009">
            <w:pPr>
              <w:spacing w:after="28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Толстые ?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91009" w:rsidRPr="00AF7871" w:rsidRDefault="00591009" w:rsidP="00591009">
            <w:pPr>
              <w:spacing w:after="28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Тонкие ?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91009" w:rsidRPr="00AF7871" w:rsidRDefault="00591009" w:rsidP="00591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71" w:rsidRPr="00AF7871" w:rsidTr="00CC62A3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91009" w:rsidRPr="00AF7871" w:rsidRDefault="00591009" w:rsidP="00591009">
            <w:pPr>
              <w:spacing w:after="28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3 объяснения, почему...? Объясните, почему...? Почему Вы думаете ...? Почему Вы считаете ...? В чем различие ...? Предположите, что будет, если...</w:t>
            </w:r>
            <w:proofErr w:type="gramStart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Что, </w:t>
            </w:r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... ?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91009" w:rsidRPr="00AF7871" w:rsidRDefault="00591009" w:rsidP="00591009">
            <w:pPr>
              <w:spacing w:after="28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</w:t>
            </w:r>
            <w:proofErr w:type="gramStart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  <w:proofErr w:type="gramStart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</w:t>
            </w:r>
            <w:proofErr w:type="gramStart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</w:t>
            </w:r>
            <w:proofErr w:type="gramStart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.? Будет ...? Мог ли ...</w:t>
            </w:r>
            <w:proofErr w:type="gramStart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звать ...? Было ли ...? Согласны ли Вы ...? </w:t>
            </w:r>
            <w:r w:rsidRPr="00AF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Верно ли ...?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91009" w:rsidRPr="00AF7871" w:rsidRDefault="00591009" w:rsidP="00591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71" w:rsidRPr="00AF7871" w:rsidTr="00CC62A3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591009" w:rsidRPr="00AF7871" w:rsidRDefault="00591009" w:rsidP="00591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591009" w:rsidRPr="00AF7871" w:rsidRDefault="00591009" w:rsidP="00591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591009" w:rsidRPr="00AF7871" w:rsidRDefault="00591009" w:rsidP="005910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009" w:rsidRPr="00AF7871" w:rsidRDefault="00591009" w:rsidP="00591009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Одним из активных методов чтения является прием маркировки текста с использованием значков "v", "+", "-", "?"</w:t>
      </w:r>
    </w:p>
    <w:p w:rsidR="00591009" w:rsidRPr="00AF7871" w:rsidRDefault="00591009" w:rsidP="00591009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активным методам чтения относятся также выбор ключевых (опорных) слов, составление плана, постановка вопросов к прочитанному.</w:t>
      </w:r>
    </w:p>
    <w:p w:rsidR="00591009" w:rsidRPr="00AF7871" w:rsidRDefault="00591009" w:rsidP="00591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Прием </w:t>
      </w:r>
      <w:r w:rsidRPr="00AF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«Кластеры</w:t>
      </w:r>
      <w:r w:rsidRPr="00AF787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удобно использовать для понимания научно-познавательного текста. При чтении выделяются смысловые единицы текста и графически оформляются в определенном порядке в виде грозди. Грозди - графический прием в систематизации материала. Рисуется графическая модель «солнечной системы»: звезда, планеты и их спутники. В центре звезда - это наша тема, вокруг нее планеты - крупные смысловые единицы, соединяем их прямой линией со звездой, у каждой планеты свои спутники, у спутников свои.</w:t>
      </w:r>
    </w:p>
    <w:p w:rsidR="007F4704" w:rsidRPr="00AF7871" w:rsidRDefault="007F4704" w:rsidP="001D44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71">
        <w:rPr>
          <w:rFonts w:ascii="Times New Roman" w:hAnsi="Times New Roman" w:cs="Times New Roman"/>
          <w:b/>
          <w:sz w:val="24"/>
          <w:szCs w:val="24"/>
        </w:rPr>
        <w:t>Система специальных упражнений</w:t>
      </w:r>
    </w:p>
    <w:p w:rsidR="007F4704" w:rsidRPr="00AF7871" w:rsidRDefault="007F4704" w:rsidP="0071155D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7871">
        <w:rPr>
          <w:rFonts w:ascii="Times New Roman" w:hAnsi="Times New Roman"/>
          <w:b/>
          <w:sz w:val="24"/>
          <w:szCs w:val="24"/>
        </w:rPr>
        <w:t>1.Работа со словом.</w:t>
      </w:r>
    </w:p>
    <w:p w:rsidR="007F4704" w:rsidRPr="00AF7871" w:rsidRDefault="007F4704" w:rsidP="0071155D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7871">
        <w:rPr>
          <w:rFonts w:ascii="Times New Roman" w:hAnsi="Times New Roman"/>
          <w:sz w:val="24"/>
          <w:szCs w:val="24"/>
        </w:rPr>
        <w:t xml:space="preserve">      Без внимательной работы со словами не может быть понимания текста. Словарная работа должна вестись на каждом уроке литературного чтения и ей надо уделять должное внимание. </w:t>
      </w:r>
    </w:p>
    <w:p w:rsidR="007F4704" w:rsidRPr="00AF7871" w:rsidRDefault="007F4704" w:rsidP="001D44E3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7871">
        <w:rPr>
          <w:rFonts w:ascii="Times New Roman" w:hAnsi="Times New Roman"/>
          <w:sz w:val="24"/>
          <w:szCs w:val="24"/>
        </w:rPr>
        <w:t xml:space="preserve">   </w:t>
      </w:r>
      <w:r w:rsidRPr="00AF7871">
        <w:rPr>
          <w:rFonts w:ascii="Times New Roman" w:hAnsi="Times New Roman"/>
          <w:b/>
          <w:sz w:val="24"/>
          <w:szCs w:val="24"/>
        </w:rPr>
        <w:t>2. Применение метода «Ведение диалога с текстом».</w:t>
      </w:r>
    </w:p>
    <w:p w:rsidR="007F4704" w:rsidRPr="00AF7871" w:rsidRDefault="007F4704" w:rsidP="001C1E8C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7871">
        <w:rPr>
          <w:rFonts w:ascii="Times New Roman" w:hAnsi="Times New Roman"/>
          <w:sz w:val="24"/>
          <w:szCs w:val="24"/>
        </w:rPr>
        <w:t xml:space="preserve">Психологами, использовавшими методику «замедленного чтения» (текст предъявлялся по предложениям), описано, что опытный читатель при работе с книгой «беседует» с ней: у него возникают вопросы, различные предположения, правильность которых он сверяет с текстом. </w:t>
      </w:r>
    </w:p>
    <w:p w:rsidR="007F4704" w:rsidRPr="00AF7871" w:rsidRDefault="007F4704" w:rsidP="0071155D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7871">
        <w:rPr>
          <w:rFonts w:ascii="Times New Roman" w:hAnsi="Times New Roman"/>
          <w:b/>
          <w:sz w:val="24"/>
          <w:szCs w:val="24"/>
        </w:rPr>
        <w:t>3. Развитие читательского воображения.</w:t>
      </w:r>
    </w:p>
    <w:p w:rsidR="007F4704" w:rsidRPr="00AF7871" w:rsidRDefault="007F4704" w:rsidP="0071155D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7871">
        <w:rPr>
          <w:rFonts w:ascii="Times New Roman" w:hAnsi="Times New Roman"/>
          <w:sz w:val="24"/>
          <w:szCs w:val="24"/>
        </w:rPr>
        <w:t xml:space="preserve">       Многие трудности понимания и запоминания текста связаны с неразвитым, «ленивым» воображением. Развитие читательского воображения предполагает работу как над воссоздающим, так и над творческим воображением.</w:t>
      </w:r>
    </w:p>
    <w:p w:rsidR="007F4704" w:rsidRPr="00AF7871" w:rsidRDefault="007F4704" w:rsidP="0071155D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7871">
        <w:rPr>
          <w:rFonts w:ascii="Times New Roman" w:hAnsi="Times New Roman"/>
          <w:sz w:val="24"/>
          <w:szCs w:val="24"/>
        </w:rPr>
        <w:t xml:space="preserve">        Учителю необходимо помнить о принципиальной важности ключевых методических  </w:t>
      </w:r>
      <w:r w:rsidR="00E6480F" w:rsidRPr="00AF7871">
        <w:rPr>
          <w:rFonts w:ascii="Times New Roman" w:hAnsi="Times New Roman"/>
          <w:sz w:val="24"/>
          <w:szCs w:val="24"/>
        </w:rPr>
        <w:t xml:space="preserve"> </w:t>
      </w:r>
      <w:r w:rsidRPr="00AF7871">
        <w:rPr>
          <w:rFonts w:ascii="Times New Roman" w:hAnsi="Times New Roman"/>
          <w:sz w:val="24"/>
          <w:szCs w:val="24"/>
        </w:rPr>
        <w:t>вопросов при проверке первичного восприятия текста: «Что ты представил?» или «Какие картины ты увидел в своем воображении, когда читал?».</w:t>
      </w:r>
    </w:p>
    <w:p w:rsidR="007F4704" w:rsidRPr="00AF7871" w:rsidRDefault="001D44E3" w:rsidP="00EA5F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7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B4F3B" w:rsidRPr="00A74372" w:rsidRDefault="007F4704" w:rsidP="00A74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871">
        <w:rPr>
          <w:rFonts w:ascii="Times New Roman" w:hAnsi="Times New Roman" w:cs="Times New Roman"/>
          <w:sz w:val="24"/>
          <w:szCs w:val="24"/>
        </w:rPr>
        <w:t xml:space="preserve">   Т</w:t>
      </w:r>
      <w:r w:rsidR="001D44E3" w:rsidRPr="00AF7871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Pr="00AF7871">
        <w:rPr>
          <w:rFonts w:ascii="Times New Roman" w:hAnsi="Times New Roman" w:cs="Times New Roman"/>
          <w:sz w:val="24"/>
          <w:szCs w:val="24"/>
        </w:rPr>
        <w:t>п</w:t>
      </w:r>
      <w:r w:rsidR="00591009" w:rsidRPr="00AF7871">
        <w:rPr>
          <w:rFonts w:ascii="Times New Roman" w:hAnsi="Times New Roman" w:cs="Times New Roman"/>
          <w:sz w:val="24"/>
          <w:szCs w:val="24"/>
        </w:rPr>
        <w:t xml:space="preserve">родуманная и целенаправленная </w:t>
      </w:r>
      <w:r w:rsidRPr="00AF7871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A629C2" w:rsidRPr="00AF7871">
        <w:rPr>
          <w:rFonts w:ascii="Times New Roman" w:hAnsi="Times New Roman" w:cs="Times New Roman"/>
          <w:sz w:val="24"/>
          <w:szCs w:val="24"/>
        </w:rPr>
        <w:t xml:space="preserve">с текстом позволяет </w:t>
      </w:r>
      <w:r w:rsidRPr="00AF7871">
        <w:rPr>
          <w:rFonts w:ascii="Times New Roman" w:hAnsi="Times New Roman" w:cs="Times New Roman"/>
          <w:sz w:val="24"/>
          <w:szCs w:val="24"/>
        </w:rPr>
        <w:t>ребёнку</w:t>
      </w:r>
      <w:r w:rsidR="00A629C2" w:rsidRPr="00AF7871">
        <w:rPr>
          <w:rFonts w:ascii="Times New Roman" w:hAnsi="Times New Roman" w:cs="Times New Roman"/>
          <w:sz w:val="24"/>
          <w:szCs w:val="24"/>
        </w:rPr>
        <w:t xml:space="preserve"> находить и выделять</w:t>
      </w:r>
      <w:r w:rsidRPr="00AF7871">
        <w:rPr>
          <w:rFonts w:ascii="Times New Roman" w:hAnsi="Times New Roman" w:cs="Times New Roman"/>
          <w:sz w:val="24"/>
          <w:szCs w:val="24"/>
        </w:rPr>
        <w:t xml:space="preserve">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</w:p>
    <w:sectPr w:rsidR="00CB4F3B" w:rsidRPr="00A74372" w:rsidSect="00A743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7" style="width:0;height:.75pt" o:bullet="t" o:hrstd="t" o:hrnoshade="t" o:hr="t" fillcolor="#333" stroked="f"/>
    </w:pict>
  </w:numPicBullet>
  <w:abstractNum w:abstractNumId="0">
    <w:nsid w:val="10704A15"/>
    <w:multiLevelType w:val="multilevel"/>
    <w:tmpl w:val="B892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36FF8"/>
    <w:multiLevelType w:val="hybridMultilevel"/>
    <w:tmpl w:val="D5B64A06"/>
    <w:lvl w:ilvl="0" w:tplc="304AD3B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2C3A0E"/>
    <w:multiLevelType w:val="multilevel"/>
    <w:tmpl w:val="D5F4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33092"/>
    <w:multiLevelType w:val="multilevel"/>
    <w:tmpl w:val="0D7E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459F9"/>
    <w:multiLevelType w:val="multilevel"/>
    <w:tmpl w:val="C91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70DC1"/>
    <w:multiLevelType w:val="hybridMultilevel"/>
    <w:tmpl w:val="F32EDB02"/>
    <w:lvl w:ilvl="0" w:tplc="B1546562">
      <w:start w:val="4"/>
      <w:numFmt w:val="decimal"/>
      <w:lvlText w:val="%1."/>
      <w:lvlJc w:val="left"/>
      <w:pPr>
        <w:ind w:left="50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396D8A"/>
    <w:multiLevelType w:val="hybridMultilevel"/>
    <w:tmpl w:val="89C6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B0577"/>
    <w:multiLevelType w:val="hybridMultilevel"/>
    <w:tmpl w:val="894CA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21466"/>
    <w:multiLevelType w:val="hybridMultilevel"/>
    <w:tmpl w:val="6B6A3A20"/>
    <w:lvl w:ilvl="0" w:tplc="5CAA7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0B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ECE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D88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E6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5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05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E8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E619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1EE22F5"/>
    <w:multiLevelType w:val="hybridMultilevel"/>
    <w:tmpl w:val="D8920C50"/>
    <w:lvl w:ilvl="0" w:tplc="AEF69F6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311C2A"/>
    <w:multiLevelType w:val="hybridMultilevel"/>
    <w:tmpl w:val="F32EDB02"/>
    <w:lvl w:ilvl="0" w:tplc="B1546562">
      <w:start w:val="4"/>
      <w:numFmt w:val="decimal"/>
      <w:lvlText w:val="%1."/>
      <w:lvlJc w:val="left"/>
      <w:pPr>
        <w:ind w:left="50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F3354E"/>
    <w:multiLevelType w:val="multilevel"/>
    <w:tmpl w:val="3BC0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A7B2F"/>
    <w:multiLevelType w:val="multilevel"/>
    <w:tmpl w:val="10F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C54BC"/>
    <w:multiLevelType w:val="multilevel"/>
    <w:tmpl w:val="F932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0"/>
  </w:num>
  <w:num w:numId="5">
    <w:abstractNumId w:val="13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E"/>
    <w:rsid w:val="00012C88"/>
    <w:rsid w:val="001A412B"/>
    <w:rsid w:val="001C1E8C"/>
    <w:rsid w:val="001D44E3"/>
    <w:rsid w:val="003F691E"/>
    <w:rsid w:val="004F03FF"/>
    <w:rsid w:val="00591009"/>
    <w:rsid w:val="00685CF3"/>
    <w:rsid w:val="006A34D1"/>
    <w:rsid w:val="0071155D"/>
    <w:rsid w:val="007C0849"/>
    <w:rsid w:val="007F4704"/>
    <w:rsid w:val="008145A9"/>
    <w:rsid w:val="00893A88"/>
    <w:rsid w:val="00946D3D"/>
    <w:rsid w:val="00A629C2"/>
    <w:rsid w:val="00A74372"/>
    <w:rsid w:val="00AA5624"/>
    <w:rsid w:val="00AF7871"/>
    <w:rsid w:val="00B4238B"/>
    <w:rsid w:val="00B55247"/>
    <w:rsid w:val="00B71CEA"/>
    <w:rsid w:val="00C07769"/>
    <w:rsid w:val="00CA5CA2"/>
    <w:rsid w:val="00CA7AD8"/>
    <w:rsid w:val="00CB4F3B"/>
    <w:rsid w:val="00D96F16"/>
    <w:rsid w:val="00E6480F"/>
    <w:rsid w:val="00EA5FC3"/>
    <w:rsid w:val="00F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8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04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7F4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F4704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591009"/>
    <w:rPr>
      <w:color w:val="0563C1" w:themeColor="hyperlink"/>
      <w:u w:val="single"/>
    </w:rPr>
  </w:style>
  <w:style w:type="paragraph" w:customStyle="1" w:styleId="Standard">
    <w:name w:val="Standard"/>
    <w:rsid w:val="00C0776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04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7F4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F4704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591009"/>
    <w:rPr>
      <w:color w:val="0563C1" w:themeColor="hyperlink"/>
      <w:u w:val="single"/>
    </w:rPr>
  </w:style>
  <w:style w:type="paragraph" w:customStyle="1" w:styleId="Standard">
    <w:name w:val="Standard"/>
    <w:rsid w:val="00C0776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4</cp:revision>
  <cp:lastPrinted>2018-10-28T12:36:00Z</cp:lastPrinted>
  <dcterms:created xsi:type="dcterms:W3CDTF">2020-11-19T11:47:00Z</dcterms:created>
  <dcterms:modified xsi:type="dcterms:W3CDTF">2022-04-12T05:16:00Z</dcterms:modified>
</cp:coreProperties>
</file>